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992D8" w14:textId="77777777" w:rsidR="00B03525" w:rsidRDefault="00B03525" w:rsidP="00B03525">
      <w:pPr>
        <w:rPr>
          <w:rFonts w:ascii="Times" w:hAnsi="Times"/>
          <w:b/>
          <w:sz w:val="32"/>
        </w:rPr>
      </w:pPr>
      <w:bookmarkStart w:id="0" w:name="_GoBack"/>
      <w:bookmarkEnd w:id="0"/>
      <w:r>
        <w:rPr>
          <w:rFonts w:ascii="Times" w:hAnsi="Times"/>
          <w:b/>
          <w:sz w:val="32"/>
        </w:rPr>
        <w:t xml:space="preserve">              Visite </w:t>
      </w:r>
      <w:r w:rsidRPr="004F4E25">
        <w:rPr>
          <w:rFonts w:ascii="Times" w:hAnsi="Times"/>
          <w:b/>
          <w:sz w:val="32"/>
        </w:rPr>
        <w:t xml:space="preserve">de la Bibliothèque Nationale de </w:t>
      </w:r>
      <w:r>
        <w:rPr>
          <w:rFonts w:ascii="Times" w:hAnsi="Times"/>
          <w:b/>
          <w:sz w:val="32"/>
        </w:rPr>
        <w:t>France </w:t>
      </w:r>
    </w:p>
    <w:p w14:paraId="2A63569D" w14:textId="77777777" w:rsidR="00B03525" w:rsidRDefault="00B03525" w:rsidP="00B03525">
      <w:pPr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t xml:space="preserve">                            </w:t>
      </w:r>
      <w:r w:rsidRPr="004F4E25">
        <w:rPr>
          <w:rFonts w:ascii="Times" w:hAnsi="Times"/>
          <w:b/>
          <w:sz w:val="32"/>
        </w:rPr>
        <w:t>Le site François Mitterr</w:t>
      </w:r>
      <w:r>
        <w:rPr>
          <w:rFonts w:ascii="Times" w:hAnsi="Times"/>
          <w:b/>
          <w:sz w:val="32"/>
        </w:rPr>
        <w:t>and</w:t>
      </w:r>
    </w:p>
    <w:p w14:paraId="3FFE9F79" w14:textId="01CEEA33" w:rsidR="00FE19EC" w:rsidRPr="005F0FB3" w:rsidRDefault="00FE19EC">
      <w:pPr>
        <w:rPr>
          <w:rFonts w:ascii="Times" w:hAnsi="Times"/>
          <w:b/>
          <w:sz w:val="32"/>
        </w:rPr>
      </w:pPr>
      <w:r w:rsidRPr="004F4E25">
        <w:rPr>
          <w:rFonts w:ascii="Helvetica" w:hAnsi="Helvetica"/>
          <w:b/>
        </w:rPr>
        <w:t xml:space="preserve"> </w:t>
      </w:r>
      <w:r w:rsidR="006E0533">
        <w:rPr>
          <w:rFonts w:ascii="Helvetica" w:hAnsi="Helvetica"/>
          <w:b/>
        </w:rPr>
        <w:t xml:space="preserve">      </w:t>
      </w:r>
      <w:r w:rsidR="005F0FB3">
        <w:rPr>
          <w:rFonts w:ascii="Helvetica" w:hAnsi="Helvetica"/>
          <w:b/>
        </w:rPr>
        <w:t>R</w:t>
      </w:r>
      <w:r w:rsidR="002E222C" w:rsidRPr="004F4E25">
        <w:rPr>
          <w:rFonts w:ascii="Helvetica" w:hAnsi="Helvetica"/>
          <w:b/>
        </w:rPr>
        <w:t>endez-vous</w:t>
      </w:r>
      <w:r w:rsidR="00473B8B">
        <w:rPr>
          <w:rFonts w:ascii="Helvetica" w:hAnsi="Helvetica"/>
          <w:b/>
        </w:rPr>
        <w:t xml:space="preserve"> le </w:t>
      </w:r>
      <w:r w:rsidR="00F21B28">
        <w:rPr>
          <w:rFonts w:ascii="Helvetica" w:hAnsi="Helvetica"/>
          <w:b/>
        </w:rPr>
        <w:t>2 décembre 2021</w:t>
      </w:r>
      <w:r w:rsidRPr="004F4E25">
        <w:rPr>
          <w:rFonts w:ascii="Helvetica" w:hAnsi="Helvetica"/>
          <w:b/>
        </w:rPr>
        <w:t xml:space="preserve"> </w:t>
      </w:r>
      <w:r w:rsidR="00F21B28">
        <w:rPr>
          <w:rFonts w:ascii="Helvetica" w:hAnsi="Helvetica"/>
          <w:b/>
        </w:rPr>
        <w:t>à 1</w:t>
      </w:r>
      <w:r w:rsidR="00273C0C">
        <w:rPr>
          <w:rFonts w:ascii="Helvetica" w:hAnsi="Helvetica"/>
          <w:b/>
        </w:rPr>
        <w:t>0h45 H</w:t>
      </w:r>
      <w:r w:rsidRPr="004F4E25">
        <w:rPr>
          <w:rFonts w:ascii="Helvetica" w:hAnsi="Helvetica"/>
          <w:b/>
        </w:rPr>
        <w:t>all Est devant la maquette</w:t>
      </w:r>
    </w:p>
    <w:p w14:paraId="2638C804" w14:textId="77777777" w:rsidR="00FE19EC" w:rsidRPr="004F4E25" w:rsidRDefault="00FE19EC">
      <w:pPr>
        <w:rPr>
          <w:rFonts w:ascii="Helvetica" w:hAnsi="Helvetica"/>
          <w:b/>
          <w:sz w:val="32"/>
        </w:rPr>
      </w:pPr>
    </w:p>
    <w:p w14:paraId="6B5DF9DF" w14:textId="4A991545" w:rsidR="00FE19EC" w:rsidRPr="004F4E25" w:rsidRDefault="00FE19EC">
      <w:r w:rsidRPr="004F4E25">
        <w:t xml:space="preserve">Ce site est le troisième site parisien de la </w:t>
      </w:r>
      <w:r w:rsidR="006E0533" w:rsidRPr="004F4E25">
        <w:t>BNF. N</w:t>
      </w:r>
      <w:r w:rsidR="006E0533">
        <w:t>ous</w:t>
      </w:r>
      <w:r w:rsidR="005F0FB3">
        <w:t xml:space="preserve"> vous proposons cette visite e</w:t>
      </w:r>
      <w:r w:rsidRPr="004F4E25">
        <w:t>n complément aux sites « Richelieu » et de « l’Arsenal »</w:t>
      </w:r>
      <w:r w:rsidR="002E0638">
        <w:t>.</w:t>
      </w:r>
    </w:p>
    <w:p w14:paraId="0F47D79A" w14:textId="13071627" w:rsidR="00857F06" w:rsidRDefault="00A47C58">
      <w:r w:rsidRPr="004F4E25">
        <w:t xml:space="preserve">La bibliothèque nationale de </w:t>
      </w:r>
      <w:r w:rsidR="006E0533" w:rsidRPr="004F4E25">
        <w:t>France (</w:t>
      </w:r>
      <w:r w:rsidRPr="004F4E25">
        <w:t>BNF</w:t>
      </w:r>
      <w:r w:rsidR="006E0533" w:rsidRPr="004F4E25">
        <w:t>) est</w:t>
      </w:r>
      <w:r w:rsidRPr="004F4E25">
        <w:t xml:space="preserve"> l’</w:t>
      </w:r>
      <w:r w:rsidR="006E0533" w:rsidRPr="004F4E25">
        <w:t>institution</w:t>
      </w:r>
      <w:r w:rsidRPr="004F4E25">
        <w:t xml:space="preserve"> française chargée de la collecte du dépôt </w:t>
      </w:r>
      <w:r w:rsidR="006E0533" w:rsidRPr="004F4E25">
        <w:t>légal. Elle</w:t>
      </w:r>
      <w:r w:rsidRPr="004F4E25">
        <w:t xml:space="preserve"> est la plus importante Bibliothèque de France et l’une des plus importante</w:t>
      </w:r>
      <w:r w:rsidR="00CE5621">
        <w:t>s</w:t>
      </w:r>
      <w:r w:rsidRPr="004F4E25">
        <w:t xml:space="preserve"> au monde.</w:t>
      </w:r>
      <w:r w:rsidR="00884A84" w:rsidRPr="004F4E25">
        <w:t xml:space="preserve"> </w:t>
      </w:r>
      <w:r w:rsidRPr="004F4E25">
        <w:t xml:space="preserve">Héritière de la </w:t>
      </w:r>
      <w:r w:rsidR="006E0533" w:rsidRPr="004F4E25">
        <w:t>Bibliothèque</w:t>
      </w:r>
      <w:r w:rsidRPr="004F4E25">
        <w:t xml:space="preserve"> du </w:t>
      </w:r>
      <w:r w:rsidR="006E0533" w:rsidRPr="004F4E25">
        <w:t>roi, constituée</w:t>
      </w:r>
      <w:r w:rsidRPr="004F4E25">
        <w:t xml:space="preserve"> au</w:t>
      </w:r>
      <w:r w:rsidR="005F0FB3">
        <w:t xml:space="preserve"> Louvre par Charles V au XIVe</w:t>
      </w:r>
      <w:r w:rsidRPr="004F4E25">
        <w:t xml:space="preserve"> </w:t>
      </w:r>
      <w:r w:rsidR="006E0533" w:rsidRPr="004F4E25">
        <w:t>siècle</w:t>
      </w:r>
      <w:r w:rsidR="005F0FB3">
        <w:t xml:space="preserve"> </w:t>
      </w:r>
      <w:r w:rsidR="00F21B28">
        <w:t>l</w:t>
      </w:r>
      <w:r w:rsidRPr="004F4E25">
        <w:t>a bibliothèque nationale de France a été ouverte au public à partir de 1692.</w:t>
      </w:r>
      <w:r w:rsidR="00F21B28">
        <w:t xml:space="preserve"> </w:t>
      </w:r>
      <w:r w:rsidRPr="004F4E25">
        <w:t>Son histoire a été marquée par plusieurs déménagements de ses collections </w:t>
      </w:r>
      <w:r w:rsidR="006E0533" w:rsidRPr="004F4E25">
        <w:t>: c’est</w:t>
      </w:r>
      <w:r w:rsidRPr="004F4E25">
        <w:t xml:space="preserve"> en 1720 qu’elle s’installe rue de Richelieu sur l’actuel « site Richelie</w:t>
      </w:r>
      <w:r w:rsidR="00884A84" w:rsidRPr="004F4E25">
        <w:t>u</w:t>
      </w:r>
      <w:r w:rsidRPr="004F4E25">
        <w:t> » de la BNF.</w:t>
      </w:r>
      <w:r w:rsidR="006E0533">
        <w:t xml:space="preserve"> </w:t>
      </w:r>
      <w:r w:rsidRPr="004F4E25">
        <w:t xml:space="preserve">Mais la </w:t>
      </w:r>
      <w:r w:rsidR="006E0533" w:rsidRPr="004F4E25">
        <w:t>Bibliothèque</w:t>
      </w:r>
      <w:r w:rsidRPr="004F4E25">
        <w:t xml:space="preserve"> </w:t>
      </w:r>
      <w:r w:rsidR="00273C0C">
        <w:t>N</w:t>
      </w:r>
      <w:r w:rsidRPr="004F4E25">
        <w:t>ationale de France a connu son évolution la plus importante dans l’année 1990, avec une extension de sa surface et un déménagement vers le site de Tolbiac,</w:t>
      </w:r>
      <w:r w:rsidR="00884A84" w:rsidRPr="004F4E25">
        <w:t xml:space="preserve"> </w:t>
      </w:r>
      <w:r w:rsidRPr="004F4E25">
        <w:t xml:space="preserve">aujourd’hui baptisé bibliothèque </w:t>
      </w:r>
      <w:proofErr w:type="spellStart"/>
      <w:r w:rsidRPr="004F4E25">
        <w:t>Francois</w:t>
      </w:r>
      <w:proofErr w:type="spellEnd"/>
      <w:r w:rsidR="00F21B28">
        <w:t xml:space="preserve"> </w:t>
      </w:r>
      <w:proofErr w:type="spellStart"/>
      <w:r w:rsidRPr="004F4E25">
        <w:t>M</w:t>
      </w:r>
      <w:r w:rsidR="00F21B28">
        <w:t>i</w:t>
      </w:r>
      <w:r w:rsidRPr="004F4E25">
        <w:t>tterand</w:t>
      </w:r>
      <w:proofErr w:type="spellEnd"/>
      <w:r w:rsidRPr="004F4E25">
        <w:t>.</w:t>
      </w:r>
    </w:p>
    <w:p w14:paraId="5226DE86" w14:textId="77777777" w:rsidR="00857F06" w:rsidRPr="004F4E25" w:rsidRDefault="00857F06" w:rsidP="00857F06">
      <w:r w:rsidRPr="004F4E25">
        <w:t>Le 14 juillet 1988, François Mitterrand annonce « la construction et l’aménagement de l’une ou de la plus moderne bibliothèque du monde ».</w:t>
      </w:r>
    </w:p>
    <w:p w14:paraId="3833A1A2" w14:textId="77777777" w:rsidR="00A47C58" w:rsidRPr="004F4E25" w:rsidRDefault="00A47C58"/>
    <w:p w14:paraId="2FCC8D5C" w14:textId="77777777" w:rsidR="00E02096" w:rsidRPr="004F4E25" w:rsidRDefault="00A47C58">
      <w:r w:rsidRPr="004F4E25">
        <w:t>La coordination de ce programme</w:t>
      </w:r>
      <w:r w:rsidR="006A613F" w:rsidRPr="004F4E25">
        <w:t xml:space="preserve"> est confiée au journaliste et écrivain Dominique Jamet qui devient président de l’établissement public de la </w:t>
      </w:r>
      <w:r w:rsidR="006E0533" w:rsidRPr="004F4E25">
        <w:t>Bibliothèque</w:t>
      </w:r>
      <w:r w:rsidR="006A613F" w:rsidRPr="004F4E25">
        <w:t xml:space="preserve"> de </w:t>
      </w:r>
      <w:r w:rsidR="006E0533" w:rsidRPr="004F4E25">
        <w:t>France. En</w:t>
      </w:r>
      <w:r w:rsidR="006A613F" w:rsidRPr="004F4E25">
        <w:t xml:space="preserve"> juillet 1989, un jury international présidé</w:t>
      </w:r>
      <w:r w:rsidR="00E02096" w:rsidRPr="004F4E25">
        <w:t xml:space="preserve"> par </w:t>
      </w:r>
      <w:proofErr w:type="spellStart"/>
      <w:r w:rsidR="00E02096" w:rsidRPr="004F4E25">
        <w:t>I.M.Pei</w:t>
      </w:r>
      <w:proofErr w:type="spellEnd"/>
      <w:r w:rsidR="00E02096" w:rsidRPr="004F4E25">
        <w:t xml:space="preserve"> retient le projet de Dominique Perrault,</w:t>
      </w:r>
      <w:r w:rsidR="005F0FB3" w:rsidRPr="004F4E25">
        <w:t xml:space="preserve"> </w:t>
      </w:r>
      <w:r w:rsidR="005F0FB3">
        <w:t xml:space="preserve"> dont </w:t>
      </w:r>
      <w:r w:rsidR="006E0533">
        <w:t>l’œuvre, occupe</w:t>
      </w:r>
      <w:r w:rsidR="00E02096" w:rsidRPr="004F4E25">
        <w:t xml:space="preserve"> un site de 7,5 hectares et présente une esplanade de 60.000m2.</w:t>
      </w:r>
    </w:p>
    <w:p w14:paraId="5557BD2A" w14:textId="46AE8856" w:rsidR="00884A84" w:rsidRPr="004F4E25" w:rsidRDefault="006E0533">
      <w:r w:rsidRPr="004F4E25">
        <w:t>Cette très grande bibliothèque est composée de quatre grandes tours angulaires de 79 m chacune qui représentent symboliquement quatre livres</w:t>
      </w:r>
      <w:r>
        <w:t xml:space="preserve"> ouverts : la Tour des temps, la Tour des lois, la T</w:t>
      </w:r>
      <w:r w:rsidRPr="004F4E25">
        <w:t>our</w:t>
      </w:r>
      <w:r w:rsidR="00F21B28">
        <w:t xml:space="preserve"> des</w:t>
      </w:r>
      <w:r w:rsidRPr="004F4E25">
        <w:t xml:space="preserve"> nombres et la Tour des lettres.</w:t>
      </w:r>
      <w:r>
        <w:t xml:space="preserve"> </w:t>
      </w:r>
      <w:r w:rsidRPr="004F4E25">
        <w:t>Ces Tours ab</w:t>
      </w:r>
      <w:r>
        <w:t>ritent</w:t>
      </w:r>
      <w:r w:rsidR="00F21B28">
        <w:t xml:space="preserve"> </w:t>
      </w:r>
      <w:r w:rsidRPr="004F4E25">
        <w:t>onze étages de biblioth</w:t>
      </w:r>
      <w:r>
        <w:t>è</w:t>
      </w:r>
      <w:r w:rsidRPr="004F4E25">
        <w:t>que,</w:t>
      </w:r>
      <w:r>
        <w:t xml:space="preserve"> </w:t>
      </w:r>
      <w:r w:rsidRPr="004F4E25">
        <w:t>constitués des f</w:t>
      </w:r>
      <w:r>
        <w:t>o</w:t>
      </w:r>
      <w:r w:rsidRPr="004F4E25">
        <w:t>nds de l’ancienne bibliothèque nationale et au fil des ans enrichie par d’importantes acquisitions. Le centre de ce bâtiment est occupé par un jardin de 12.OOOm2 fermé au public,</w:t>
      </w:r>
      <w:r>
        <w:t xml:space="preserve"> </w:t>
      </w:r>
      <w:r w:rsidRPr="004F4E25">
        <w:t>mais qui contribue à créer une ambiance de calme au cœur de la ville.</w:t>
      </w:r>
    </w:p>
    <w:p w14:paraId="2200DDAF" w14:textId="77777777" w:rsidR="004F4E25" w:rsidRDefault="00884A84">
      <w:r w:rsidRPr="004F4E25">
        <w:t xml:space="preserve">Par ailleurs deux galeries accueillent régulièrement des expositions, des conférences, des colloques, des journées d’études et des concerts </w:t>
      </w:r>
    </w:p>
    <w:p w14:paraId="16454BDB" w14:textId="77777777" w:rsidR="004F4E25" w:rsidRDefault="004F4E25"/>
    <w:p w14:paraId="7B7BDCC2" w14:textId="77777777" w:rsidR="004F4E25" w:rsidRPr="00085C54" w:rsidRDefault="004F4E25" w:rsidP="004F4E25">
      <w:pPr>
        <w:widowControl w:val="0"/>
        <w:autoSpaceDE w:val="0"/>
        <w:autoSpaceDN w:val="0"/>
        <w:adjustRightInd w:val="0"/>
        <w:rPr>
          <w:rFonts w:cs="Verdana"/>
          <w:b/>
        </w:rPr>
      </w:pPr>
      <w:r w:rsidRPr="00085C54">
        <w:rPr>
          <w:rFonts w:cs="Times"/>
          <w:b/>
          <w:szCs w:val="32"/>
        </w:rPr>
        <w:t>Le nombre de personnes p</w:t>
      </w:r>
      <w:r>
        <w:rPr>
          <w:rFonts w:cs="Times"/>
          <w:b/>
          <w:szCs w:val="32"/>
        </w:rPr>
        <w:t xml:space="preserve">ar groupe est limité à 19 </w:t>
      </w:r>
      <w:r w:rsidRPr="00085C54">
        <w:rPr>
          <w:rFonts w:cs="Times"/>
          <w:b/>
          <w:szCs w:val="32"/>
        </w:rPr>
        <w:t xml:space="preserve">adhérents. </w:t>
      </w:r>
    </w:p>
    <w:p w14:paraId="59D0F443" w14:textId="77777777" w:rsidR="004F4E25" w:rsidRPr="00085C54" w:rsidRDefault="004F4E25" w:rsidP="004F4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>
        <w:rPr>
          <w:rFonts w:cs="Times"/>
          <w:b/>
          <w:szCs w:val="32"/>
        </w:rPr>
        <w:t>Le prix par visite est de 6</w:t>
      </w:r>
      <w:r w:rsidRPr="00085C54">
        <w:rPr>
          <w:rFonts w:cs="Times"/>
          <w:b/>
          <w:szCs w:val="32"/>
        </w:rPr>
        <w:t>€ par chèque libellé à Arts et Loisirs.</w:t>
      </w:r>
    </w:p>
    <w:p w14:paraId="40379CDC" w14:textId="55BE8906" w:rsidR="004F4E25" w:rsidRDefault="004F4E25" w:rsidP="004F4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 w:rsidRPr="00085C54">
        <w:rPr>
          <w:rFonts w:cs="Times"/>
          <w:b/>
          <w:szCs w:val="32"/>
        </w:rPr>
        <w:t>Les inscriptions seront prises par correspondance et dans l’ordre d’arrivée au siège de l’association : 89 boulevard de la République 92210 Saint-Cloud.</w:t>
      </w:r>
    </w:p>
    <w:p w14:paraId="099B997A" w14:textId="499C3775" w:rsidR="00DF298E" w:rsidRPr="005F0FB3" w:rsidRDefault="00DF298E" w:rsidP="004F4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>
        <w:rPr>
          <w:rFonts w:cs="Times"/>
          <w:b/>
          <w:szCs w:val="32"/>
        </w:rPr>
        <w:t>Toute inscription est définitive et non remboursable</w:t>
      </w:r>
    </w:p>
    <w:p w14:paraId="30897AB1" w14:textId="77777777" w:rsidR="004F4E25" w:rsidRPr="00850450" w:rsidRDefault="004F4E25" w:rsidP="004F4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2"/>
      </w:tblGrid>
      <w:tr w:rsidR="004F4E25" w:rsidRPr="00D55942" w14:paraId="779D3018" w14:textId="77777777">
        <w:tc>
          <w:tcPr>
            <w:tcW w:w="9282" w:type="dxa"/>
          </w:tcPr>
          <w:p w14:paraId="253498D1" w14:textId="77777777" w:rsidR="004F4E25" w:rsidRDefault="004F4E25" w:rsidP="004F4E25">
            <w:pPr>
              <w:rPr>
                <w:rFonts w:cs="Times"/>
                <w:iCs/>
                <w:sz w:val="22"/>
                <w:szCs w:val="32"/>
              </w:rPr>
            </w:pPr>
          </w:p>
          <w:p w14:paraId="6DD74C76" w14:textId="0A28A58A" w:rsidR="004F4E25" w:rsidRPr="005F0FB3" w:rsidRDefault="004F4E25" w:rsidP="004F4E25">
            <w:pPr>
              <w:rPr>
                <w:rFonts w:cs="Times"/>
                <w:iCs/>
                <w:szCs w:val="32"/>
              </w:rPr>
            </w:pPr>
            <w:r w:rsidRPr="005F0FB3">
              <w:rPr>
                <w:rFonts w:cs="Times"/>
                <w:iCs/>
                <w:szCs w:val="32"/>
              </w:rPr>
              <w:t xml:space="preserve"> BULLETIN D’INSC</w:t>
            </w:r>
            <w:r w:rsidR="005F0FB3" w:rsidRPr="005F0FB3">
              <w:rPr>
                <w:rFonts w:cs="Times"/>
                <w:iCs/>
                <w:szCs w:val="32"/>
              </w:rPr>
              <w:t>RIPTION  »LA BN</w:t>
            </w:r>
            <w:r w:rsidR="00473B8B">
              <w:rPr>
                <w:rFonts w:cs="Times"/>
                <w:iCs/>
                <w:szCs w:val="32"/>
              </w:rPr>
              <w:t>F</w:t>
            </w:r>
            <w:r w:rsidR="005F0FB3" w:rsidRPr="005F0FB3">
              <w:rPr>
                <w:rFonts w:cs="Times"/>
                <w:iCs/>
                <w:szCs w:val="32"/>
              </w:rPr>
              <w:t xml:space="preserve"> : SITE François </w:t>
            </w:r>
            <w:r w:rsidR="006E0533" w:rsidRPr="005F0FB3">
              <w:rPr>
                <w:rFonts w:cs="Times"/>
                <w:iCs/>
                <w:szCs w:val="32"/>
              </w:rPr>
              <w:t>Mitterrand</w:t>
            </w:r>
            <w:r w:rsidR="009D3DE7">
              <w:rPr>
                <w:rFonts w:cs="Times"/>
                <w:iCs/>
                <w:szCs w:val="32"/>
              </w:rPr>
              <w:t xml:space="preserve">  »  le </w:t>
            </w:r>
            <w:r w:rsidR="00F21B28">
              <w:rPr>
                <w:rFonts w:cs="Times"/>
                <w:iCs/>
                <w:szCs w:val="32"/>
              </w:rPr>
              <w:t>2 décembre 2021</w:t>
            </w:r>
          </w:p>
        </w:tc>
      </w:tr>
      <w:tr w:rsidR="004F4E25" w:rsidRPr="00D55942" w14:paraId="11B443B8" w14:textId="77777777">
        <w:tc>
          <w:tcPr>
            <w:tcW w:w="9282" w:type="dxa"/>
          </w:tcPr>
          <w:p w14:paraId="644AF1D7" w14:textId="77777777" w:rsidR="004F4E25" w:rsidRPr="00085C54" w:rsidRDefault="004F4E25">
            <w:pPr>
              <w:rPr>
                <w:rFonts w:cs="Times"/>
                <w:iCs/>
                <w:sz w:val="28"/>
                <w:szCs w:val="32"/>
              </w:rPr>
            </w:pPr>
          </w:p>
          <w:p w14:paraId="2A2CBF51" w14:textId="77777777" w:rsidR="004F4E25" w:rsidRPr="00085C54" w:rsidRDefault="004F4E25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Nom :</w:t>
            </w:r>
          </w:p>
        </w:tc>
      </w:tr>
      <w:tr w:rsidR="004F4E25" w:rsidRPr="00D55942" w14:paraId="3960DFAD" w14:textId="77777777">
        <w:tc>
          <w:tcPr>
            <w:tcW w:w="9282" w:type="dxa"/>
          </w:tcPr>
          <w:p w14:paraId="4B96B3A6" w14:textId="77777777" w:rsidR="004F4E25" w:rsidRPr="00085C54" w:rsidRDefault="004F4E25" w:rsidP="004F4E25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Prénom(s) :</w:t>
            </w:r>
          </w:p>
          <w:p w14:paraId="6F76BDEB" w14:textId="77777777" w:rsidR="004F4E25" w:rsidRPr="00085C54" w:rsidRDefault="004F4E25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4F4E25" w:rsidRPr="00D55942" w14:paraId="68601DED" w14:textId="77777777">
        <w:tc>
          <w:tcPr>
            <w:tcW w:w="9282" w:type="dxa"/>
          </w:tcPr>
          <w:p w14:paraId="5471BAB3" w14:textId="77777777" w:rsidR="004F4E25" w:rsidRPr="00085C54" w:rsidRDefault="004F4E25" w:rsidP="004F4E25">
            <w:pPr>
              <w:rPr>
                <w:sz w:val="28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N° téléphone portable :</w:t>
            </w:r>
          </w:p>
          <w:p w14:paraId="2A14507A" w14:textId="77777777" w:rsidR="004F4E25" w:rsidRPr="00085C54" w:rsidRDefault="004F4E25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4F4E25" w:rsidRPr="00D55942" w14:paraId="508CA7A7" w14:textId="77777777">
        <w:tc>
          <w:tcPr>
            <w:tcW w:w="9282" w:type="dxa"/>
          </w:tcPr>
          <w:p w14:paraId="4A69037C" w14:textId="77777777" w:rsidR="004F4E25" w:rsidRPr="00085C54" w:rsidRDefault="004F4E25" w:rsidP="004F4E25">
            <w:pPr>
              <w:rPr>
                <w:rFonts w:cs="Times"/>
                <w:iCs/>
                <w:sz w:val="28"/>
                <w:szCs w:val="32"/>
              </w:rPr>
            </w:pPr>
            <w:proofErr w:type="spellStart"/>
            <w:r w:rsidRPr="00085C54">
              <w:rPr>
                <w:rFonts w:cs="Times"/>
                <w:iCs/>
                <w:sz w:val="28"/>
                <w:szCs w:val="32"/>
              </w:rPr>
              <w:t>N°adhérent</w:t>
            </w:r>
            <w:proofErr w:type="spellEnd"/>
            <w:r w:rsidRPr="00085C54">
              <w:rPr>
                <w:rFonts w:cs="Times"/>
                <w:iCs/>
                <w:sz w:val="28"/>
                <w:szCs w:val="32"/>
              </w:rPr>
              <w:t>(s) :</w:t>
            </w:r>
          </w:p>
          <w:p w14:paraId="39B78596" w14:textId="2130715C" w:rsidR="004F4E25" w:rsidRPr="00085C54" w:rsidRDefault="00EF2DA7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>20</w:t>
            </w:r>
            <w:r w:rsidR="00273C0C">
              <w:rPr>
                <w:rFonts w:cs="Times"/>
                <w:iCs/>
                <w:sz w:val="28"/>
                <w:szCs w:val="32"/>
              </w:rPr>
              <w:t>20</w:t>
            </w:r>
            <w:r>
              <w:rPr>
                <w:rFonts w:cs="Times"/>
                <w:iCs/>
                <w:sz w:val="28"/>
                <w:szCs w:val="32"/>
              </w:rPr>
              <w:t>-20</w:t>
            </w:r>
            <w:r w:rsidR="00273C0C">
              <w:rPr>
                <w:rFonts w:cs="Times"/>
                <w:iCs/>
                <w:sz w:val="28"/>
                <w:szCs w:val="32"/>
              </w:rPr>
              <w:t>21</w:t>
            </w:r>
          </w:p>
        </w:tc>
      </w:tr>
    </w:tbl>
    <w:p w14:paraId="3F089B8B" w14:textId="77777777" w:rsidR="004F4E25" w:rsidRPr="008D568A" w:rsidRDefault="004F4E25" w:rsidP="004F4E25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14:paraId="4843F039" w14:textId="77777777" w:rsidR="00A47C58" w:rsidRPr="004F4E25" w:rsidRDefault="00A47C58"/>
    <w:sectPr w:rsidR="00A47C58" w:rsidRPr="004F4E25" w:rsidSect="00B03525">
      <w:pgSz w:w="11900" w:h="16840"/>
      <w:pgMar w:top="142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58"/>
    <w:rsid w:val="00090204"/>
    <w:rsid w:val="0012013C"/>
    <w:rsid w:val="00163846"/>
    <w:rsid w:val="00273C0C"/>
    <w:rsid w:val="002E0638"/>
    <w:rsid w:val="002E222C"/>
    <w:rsid w:val="00473B8B"/>
    <w:rsid w:val="004F4E25"/>
    <w:rsid w:val="005F0FB3"/>
    <w:rsid w:val="006A613F"/>
    <w:rsid w:val="006E0533"/>
    <w:rsid w:val="007C0DB3"/>
    <w:rsid w:val="007C7F62"/>
    <w:rsid w:val="00857F06"/>
    <w:rsid w:val="00884A84"/>
    <w:rsid w:val="009D3DE7"/>
    <w:rsid w:val="00A47C58"/>
    <w:rsid w:val="00B03525"/>
    <w:rsid w:val="00BD7EE9"/>
    <w:rsid w:val="00CE5621"/>
    <w:rsid w:val="00DF298E"/>
    <w:rsid w:val="00E02096"/>
    <w:rsid w:val="00EF2DA7"/>
    <w:rsid w:val="00F21B28"/>
    <w:rsid w:val="00FE19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69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4E2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4E2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2021-10-27T10:38:00Z</dcterms:created>
  <dcterms:modified xsi:type="dcterms:W3CDTF">2021-10-27T10:38:00Z</dcterms:modified>
</cp:coreProperties>
</file>